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670" w:line="240" w:lineRule="auto"/>
        <w:ind w:left="0" w:right="0" w:firstLine="0"/>
        <w:jc w:val="left"/>
        <w:rPr>
          <w:rFonts w:ascii="Cambria" w:cs="Cambria" w:hAnsi="Cambria" w:eastAsia="Cambria"/>
          <w:b w:val="0"/>
          <w:bCs w:val="0"/>
          <w:shd w:val="clear" w:color="auto" w:fill="ffffff"/>
          <w:rtl w:val="0"/>
        </w:rPr>
      </w:pPr>
      <w:r>
        <w:rPr>
          <w:rFonts w:ascii="Cambria" w:hAnsi="Cambria"/>
          <w:b w:val="1"/>
          <w:bCs w:val="1"/>
          <w:shd w:val="clear" w:color="auto" w:fill="ffffff"/>
          <w:rtl w:val="0"/>
        </w:rPr>
        <w:t>VIVIAN MABUNI</w:t>
      </w:r>
      <w:r>
        <w:rPr>
          <w:rFonts w:ascii="Cambria" w:hAnsi="Cambria"/>
          <w:b w:val="1"/>
          <w:bCs w:val="1"/>
          <w:shd w:val="clear" w:color="auto" w:fill="ffffff"/>
          <w:rtl w:val="0"/>
          <w:lang w:val="en-US"/>
        </w:rPr>
        <w:t xml:space="preserve"> BIO</w:t>
      </w:r>
    </w:p>
    <w:p>
      <w:pPr>
        <w:pStyle w:val="Default"/>
        <w:bidi w:val="0"/>
        <w:spacing w:before="0" w:after="480" w:line="240" w:lineRule="auto"/>
        <w:ind w:left="0" w:right="0" w:firstLine="0"/>
        <w:jc w:val="left"/>
        <w:rPr>
          <w:rFonts w:ascii="Cambria" w:cs="Cambria" w:hAnsi="Cambria" w:eastAsia="Cambria"/>
          <w:outline w:val="0"/>
          <w:color w:val="000000"/>
          <w:shd w:val="clear" w:color="auto" w:fill="ffffff"/>
          <w:rtl w:val="0"/>
          <w14:textFill>
            <w14:solidFill>
              <w14:srgbClr w14:val="000000">
                <w14:alpha w14:val="25098"/>
              </w14:srgbClr>
            </w14:solidFill>
          </w14:textFill>
        </w:rPr>
      </w:pPr>
      <w:r>
        <w:rPr>
          <w:rFonts w:ascii="Cambria" w:hAnsi="Cambria"/>
          <w:outline w:val="0"/>
          <w:color w:val="000000"/>
          <w:shd w:val="clear" w:color="auto" w:fill="ffffff"/>
          <w:rtl w:val="0"/>
          <w:lang w:val="en-US"/>
          <w14:textFill>
            <w14:solidFill>
              <w14:srgbClr w14:val="000000">
                <w14:alpha w14:val="25098"/>
              </w14:srgbClr>
            </w14:solidFill>
          </w14:textFill>
        </w:rPr>
        <w:t xml:space="preserve">Vivian Mabuni is a national speaker, author, bible teacher and podcast host. With over 30 years on staff with Cru, Viv loves teaching about the Bible and its practical application to ministry and life. </w:t>
      </w:r>
    </w:p>
    <w:p>
      <w:pPr>
        <w:pStyle w:val="Default"/>
        <w:bidi w:val="0"/>
        <w:spacing w:before="0" w:after="480" w:line="240" w:lineRule="auto"/>
        <w:ind w:left="0" w:right="0" w:firstLine="0"/>
        <w:jc w:val="left"/>
        <w:rPr>
          <w:rFonts w:ascii="Cambria" w:cs="Cambria" w:hAnsi="Cambria" w:eastAsia="Cambria"/>
          <w:outline w:val="0"/>
          <w:color w:val="000000"/>
          <w:shd w:val="clear" w:color="auto" w:fill="ffffff"/>
          <w:rtl w:val="0"/>
          <w14:textFill>
            <w14:solidFill>
              <w14:srgbClr w14:val="000000">
                <w14:alpha w14:val="25098"/>
              </w14:srgbClr>
            </w14:solidFill>
          </w14:textFill>
        </w:rPr>
      </w:pPr>
      <w:r>
        <w:rPr>
          <w:rFonts w:ascii="Cambria" w:hAnsi="Cambria"/>
          <w:outline w:val="0"/>
          <w:color w:val="000000"/>
          <w:shd w:val="clear" w:color="auto" w:fill="ffffff"/>
          <w:rtl w:val="0"/>
          <w:lang w:val="en-US"/>
          <w14:textFill>
            <w14:solidFill>
              <w14:srgbClr w14:val="000000">
                <w14:alpha w14:val="25098"/>
              </w14:srgbClr>
            </w14:solidFill>
          </w14:textFill>
        </w:rPr>
        <w:t>She has been a keynote speaker at IF:Gathering, QCommons, Cru Winter Conferences, and Family Life</w:t>
      </w:r>
      <w:r>
        <w:rPr>
          <w:rFonts w:ascii="Cambria" w:hAnsi="Cambria" w:hint="default"/>
          <w:outline w:val="0"/>
          <w:color w:val="000000"/>
          <w:shd w:val="clear" w:color="auto" w:fill="ffffff"/>
          <w:rtl w:val="1"/>
          <w14:textFill>
            <w14:solidFill>
              <w14:srgbClr w14:val="000000">
                <w14:alpha w14:val="25098"/>
              </w14:srgbClr>
            </w14:solidFill>
          </w14:textFill>
        </w:rPr>
        <w:t>’</w:t>
      </w:r>
      <w:r>
        <w:rPr>
          <w:rFonts w:ascii="Cambria" w:hAnsi="Cambria"/>
          <w:outline w:val="0"/>
          <w:color w:val="000000"/>
          <w:shd w:val="clear" w:color="auto" w:fill="ffffff"/>
          <w:rtl w:val="0"/>
          <w14:textFill>
            <w14:solidFill>
              <w14:srgbClr w14:val="000000">
                <w14:alpha w14:val="25098"/>
              </w14:srgbClr>
            </w14:solidFill>
          </w14:textFill>
        </w:rPr>
        <w:t xml:space="preserve">s </w:t>
      </w:r>
      <w:r>
        <w:rPr>
          <w:rFonts w:ascii="Cambria" w:hAnsi="Cambria" w:hint="default"/>
          <w:outline w:val="0"/>
          <w:color w:val="000000"/>
          <w:shd w:val="clear" w:color="auto" w:fill="ffffff"/>
          <w:rtl w:val="1"/>
          <w:lang w:val="ar-SA" w:bidi="ar-SA"/>
          <w14:textFill>
            <w14:solidFill>
              <w14:srgbClr w14:val="000000">
                <w14:alpha w14:val="25098"/>
              </w14:srgbClr>
            </w14:solidFill>
          </w14:textFill>
        </w:rPr>
        <w:t>“</w:t>
      </w:r>
      <w:r>
        <w:rPr>
          <w:rFonts w:ascii="Cambria" w:hAnsi="Cambria"/>
          <w:outline w:val="0"/>
          <w:color w:val="000000"/>
          <w:shd w:val="clear" w:color="auto" w:fill="ffffff"/>
          <w:rtl w:val="0"/>
          <w:lang w:val="en-US"/>
          <w14:textFill>
            <w14:solidFill>
              <w14:srgbClr w14:val="000000">
                <w14:alpha w14:val="25098"/>
              </w14:srgbClr>
            </w14:solidFill>
          </w14:textFill>
        </w:rPr>
        <w:t>Weekend To Remember</w:t>
      </w:r>
      <w:r>
        <w:rPr>
          <w:rFonts w:ascii="Cambria" w:hAnsi="Cambria" w:hint="default"/>
          <w:outline w:val="0"/>
          <w:color w:val="000000"/>
          <w:shd w:val="clear" w:color="auto" w:fill="ffffff"/>
          <w:rtl w:val="0"/>
          <w14:textFill>
            <w14:solidFill>
              <w14:srgbClr w14:val="000000">
                <w14:alpha w14:val="25098"/>
              </w14:srgbClr>
            </w14:solidFill>
          </w14:textFill>
        </w:rPr>
        <w:t xml:space="preserve">” </w:t>
      </w:r>
      <w:r>
        <w:rPr>
          <w:rFonts w:ascii="Cambria" w:hAnsi="Cambria"/>
          <w:outline w:val="0"/>
          <w:color w:val="000000"/>
          <w:shd w:val="clear" w:color="auto" w:fill="ffffff"/>
          <w:rtl w:val="0"/>
          <w:lang w:val="en-US"/>
          <w14:textFill>
            <w14:solidFill>
              <w14:srgbClr w14:val="000000">
                <w14:alpha w14:val="25098"/>
              </w14:srgbClr>
            </w14:solidFill>
          </w14:textFill>
        </w:rPr>
        <w:t>marriage conferences. Her writing has appeared in Christianity Today, SheReadsTruth, Our Daily Bread, Propel Sophia and her teachings have been featured on the YouVersion Bible App</w:t>
      </w:r>
      <w:r>
        <w:rPr>
          <w:rFonts w:ascii="Cambria" w:hAnsi="Cambria" w:hint="default"/>
          <w:outline w:val="0"/>
          <w:color w:val="000000"/>
          <w:shd w:val="clear" w:color="auto" w:fill="ffffff"/>
          <w:rtl w:val="1"/>
          <w14:textFill>
            <w14:solidFill>
              <w14:srgbClr w14:val="000000">
                <w14:alpha w14:val="25098"/>
              </w14:srgbClr>
            </w14:solidFill>
          </w14:textFill>
        </w:rPr>
        <w:t>’</w:t>
      </w:r>
      <w:r>
        <w:rPr>
          <w:rFonts w:ascii="Cambria" w:hAnsi="Cambria"/>
          <w:outline w:val="0"/>
          <w:color w:val="000000"/>
          <w:shd w:val="clear" w:color="auto" w:fill="ffffff"/>
          <w:rtl w:val="0"/>
          <w14:textFill>
            <w14:solidFill>
              <w14:srgbClr w14:val="000000">
                <w14:alpha w14:val="25098"/>
              </w14:srgbClr>
            </w14:solidFill>
          </w14:textFill>
        </w:rPr>
        <w:t xml:space="preserve">s </w:t>
      </w:r>
      <w:r>
        <w:rPr>
          <w:rFonts w:ascii="Cambria" w:hAnsi="Cambria" w:hint="default"/>
          <w:outline w:val="0"/>
          <w:color w:val="000000"/>
          <w:shd w:val="clear" w:color="auto" w:fill="ffffff"/>
          <w:rtl w:val="1"/>
          <w:lang w:val="ar-SA" w:bidi="ar-SA"/>
          <w14:textFill>
            <w14:solidFill>
              <w14:srgbClr w14:val="000000">
                <w14:alpha w14:val="25098"/>
              </w14:srgbClr>
            </w14:solidFill>
          </w14:textFill>
        </w:rPr>
        <w:t>“</w:t>
      </w:r>
      <w:r>
        <w:rPr>
          <w:rFonts w:ascii="Cambria" w:hAnsi="Cambria"/>
          <w:outline w:val="0"/>
          <w:color w:val="000000"/>
          <w:shd w:val="clear" w:color="auto" w:fill="ffffff"/>
          <w:rtl w:val="0"/>
          <w:lang w:val="en-US"/>
          <w14:textFill>
            <w14:solidFill>
              <w14:srgbClr w14:val="000000">
                <w14:alpha w14:val="25098"/>
              </w14:srgbClr>
            </w14:solidFill>
          </w14:textFill>
        </w:rPr>
        <w:t>Verse of the Day</w:t>
      </w:r>
      <w:r>
        <w:rPr>
          <w:rFonts w:ascii="Cambria" w:hAnsi="Cambria" w:hint="default"/>
          <w:outline w:val="0"/>
          <w:color w:val="000000"/>
          <w:shd w:val="clear" w:color="auto" w:fill="ffffff"/>
          <w:rtl w:val="0"/>
          <w14:textFill>
            <w14:solidFill>
              <w14:srgbClr w14:val="000000">
                <w14:alpha w14:val="25098"/>
              </w14:srgbClr>
            </w14:solidFill>
          </w14:textFill>
        </w:rPr>
        <w:t>”</w:t>
      </w:r>
      <w:r>
        <w:rPr>
          <w:rFonts w:ascii="Cambria" w:hAnsi="Cambria"/>
          <w:outline w:val="0"/>
          <w:color w:val="000000"/>
          <w:shd w:val="clear" w:color="auto" w:fill="ffffff"/>
          <w:rtl w:val="0"/>
          <w:lang w:val="en-US"/>
          <w14:textFill>
            <w14:solidFill>
              <w14:srgbClr w14:val="000000">
                <w14:alpha w14:val="25098"/>
              </w14:srgbClr>
            </w14:solidFill>
          </w14:textFill>
        </w:rPr>
        <w:t>. Author of "Open Hands, Willing Heart</w:t>
      </w:r>
      <w:r>
        <w:rPr>
          <w:rFonts w:ascii="Cambria" w:hAnsi="Cambria" w:hint="default"/>
          <w:outline w:val="0"/>
          <w:color w:val="000000"/>
          <w:shd w:val="clear" w:color="auto" w:fill="ffffff"/>
          <w:rtl w:val="0"/>
          <w14:textFill>
            <w14:solidFill>
              <w14:srgbClr w14:val="000000">
                <w14:alpha w14:val="25098"/>
              </w14:srgbClr>
            </w14:solidFill>
          </w14:textFill>
        </w:rPr>
        <w:t>”</w:t>
      </w:r>
      <w:r>
        <w:rPr>
          <w:rFonts w:ascii="Cambria" w:hAnsi="Cambria"/>
          <w:outline w:val="0"/>
          <w:color w:val="000000"/>
          <w:shd w:val="clear" w:color="auto" w:fill="ffffff"/>
          <w:rtl w:val="0"/>
          <w:lang w:val="en-US"/>
          <w14:textFill>
            <w14:solidFill>
              <w14:srgbClr w14:val="000000">
                <w14:alpha w14:val="25098"/>
              </w14:srgbClr>
            </w14:solidFill>
          </w14:textFill>
        </w:rPr>
        <w:t xml:space="preserve">, she also serves on the Board of Trustees for Denver Seminary and is the founder &amp; host of </w:t>
      </w:r>
      <w:r>
        <w:rPr>
          <w:rFonts w:ascii="Cambria" w:hAnsi="Cambria" w:hint="default"/>
          <w:outline w:val="0"/>
          <w:color w:val="000000"/>
          <w:shd w:val="clear" w:color="auto" w:fill="ffffff"/>
          <w:rtl w:val="1"/>
          <w:lang w:val="ar-SA" w:bidi="ar-SA"/>
          <w14:textFill>
            <w14:solidFill>
              <w14:srgbClr w14:val="000000">
                <w14:alpha w14:val="25098"/>
              </w14:srgbClr>
            </w14:solidFill>
          </w14:textFill>
        </w:rPr>
        <w:t>“</w:t>
      </w:r>
      <w:r>
        <w:rPr>
          <w:rFonts w:ascii="Cambria" w:hAnsi="Cambria"/>
          <w:outline w:val="0"/>
          <w:color w:val="000000"/>
          <w:shd w:val="clear" w:color="auto" w:fill="ffffff"/>
          <w:rtl w:val="0"/>
          <w:lang w:val="en-US"/>
          <w14:textFill>
            <w14:solidFill>
              <w14:srgbClr w14:val="000000">
                <w14:alpha w14:val="25098"/>
              </w14:srgbClr>
            </w14:solidFill>
          </w14:textFill>
        </w:rPr>
        <w:t>Someday Is Here</w:t>
      </w:r>
      <w:r>
        <w:rPr>
          <w:rFonts w:ascii="Cambria" w:hAnsi="Cambria" w:hint="default"/>
          <w:outline w:val="0"/>
          <w:color w:val="000000"/>
          <w:shd w:val="clear" w:color="auto" w:fill="ffffff"/>
          <w:rtl w:val="0"/>
          <w14:textFill>
            <w14:solidFill>
              <w14:srgbClr w14:val="000000">
                <w14:alpha w14:val="25098"/>
              </w14:srgbClr>
            </w14:solidFill>
          </w14:textFill>
        </w:rPr>
        <w:t xml:space="preserve">” </w:t>
      </w:r>
      <w:r>
        <w:rPr>
          <w:rFonts w:ascii="Cambria" w:hAnsi="Cambria"/>
          <w:outline w:val="0"/>
          <w:color w:val="000000"/>
          <w:shd w:val="clear" w:color="auto" w:fill="ffffff"/>
          <w:rtl w:val="0"/>
          <w:lang w:val="en-US"/>
          <w14:textFill>
            <w14:solidFill>
              <w14:srgbClr w14:val="000000">
                <w14:alpha w14:val="25098"/>
              </w14:srgbClr>
            </w14:solidFill>
          </w14:textFill>
        </w:rPr>
        <w:t xml:space="preserve">a podcast for AAPI (Asian American Pacific Islanders) leaders. </w:t>
      </w:r>
    </w:p>
    <w:p>
      <w:pPr>
        <w:pStyle w:val="Default"/>
        <w:bidi w:val="0"/>
        <w:spacing w:before="0" w:line="240" w:lineRule="auto"/>
        <w:ind w:left="0" w:right="0" w:firstLine="0"/>
        <w:jc w:val="left"/>
        <w:rPr>
          <w:rtl w:val="0"/>
        </w:rPr>
      </w:pPr>
      <w:r>
        <w:rPr>
          <w:rFonts w:ascii="Cambria" w:hAnsi="Cambria"/>
          <w:outline w:val="0"/>
          <w:color w:val="000000"/>
          <w:shd w:val="clear" w:color="auto" w:fill="ffffff"/>
          <w:rtl w:val="0"/>
          <w:lang w:val="en-US"/>
          <w14:textFill>
            <w14:solidFill>
              <w14:srgbClr w14:val="000000">
                <w14:alpha w14:val="25098"/>
              </w14:srgbClr>
            </w14:solidFill>
          </w14:textFill>
        </w:rPr>
        <w:t>She is passionate about helping raise up and equip the next generation of women leaders. Viv loves drinking coffee with her husband of 32 years, Darrin. They live in Mission Viejo, CA and have three young adult kids, a daugher-in-law, and a 115 pound German Shepherd dog. Connect with her on Instagram/Twitter @vivmabuni or on her website www.vivianmabuni.com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